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pPr>
    </w:p>
    <w:p>
      <w:pPr>
        <w:spacing w:before="0" w:after="0"/>
        <w:jc w:val="center"/>
      </w:pPr>
      <w:r>
        <w:rPr>
          <w:rFonts w:ascii="Times New Roman" w:eastAsia="Times New Roman" w:hAnsi="Times New Roman" w:cs="Times New Roman"/>
        </w:rPr>
        <w:t xml:space="preserve">ПОСТАНОВЛЕНИЕ </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both"/>
      </w:pPr>
    </w:p>
    <w:p>
      <w:pPr>
        <w:spacing w:before="0" w:after="0"/>
        <w:jc w:val="both"/>
      </w:pP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17</w:t>
      </w:r>
      <w:r>
        <w:rPr>
          <w:rFonts w:ascii="Times New Roman" w:eastAsia="Times New Roman" w:hAnsi="Times New Roman" w:cs="Times New Roman"/>
        </w:rPr>
        <w:t xml:space="preserve"> </w:t>
      </w:r>
      <w:r>
        <w:rPr>
          <w:rFonts w:ascii="Times New Roman" w:eastAsia="Times New Roman" w:hAnsi="Times New Roman" w:cs="Times New Roman"/>
        </w:rPr>
        <w:t>октября</w:t>
      </w:r>
      <w:r>
        <w:rPr>
          <w:rFonts w:ascii="Times New Roman" w:eastAsia="Times New Roman" w:hAnsi="Times New Roman" w:cs="Times New Roman"/>
        </w:rPr>
        <w:t xml:space="preserve"> 2025 года</w:t>
      </w:r>
    </w:p>
    <w:p>
      <w:pPr>
        <w:spacing w:before="0" w:after="0"/>
        <w:jc w:val="both"/>
      </w:pPr>
      <w:r>
        <w:rPr>
          <w:rFonts w:ascii="Times New Roman" w:eastAsia="Times New Roman" w:hAnsi="Times New Roman" w:cs="Times New Roman"/>
        </w:rPr>
        <w:t>ул.Ленина</w:t>
      </w:r>
      <w:r>
        <w:rPr>
          <w:rFonts w:ascii="Times New Roman" w:eastAsia="Times New Roman" w:hAnsi="Times New Roman" w:cs="Times New Roman"/>
        </w:rPr>
        <w:t xml:space="preserve"> д.87/1</w:t>
      </w:r>
    </w:p>
    <w:p>
      <w:pPr>
        <w:spacing w:before="0" w:after="0"/>
        <w:jc w:val="both"/>
      </w:pPr>
    </w:p>
    <w:p>
      <w:pPr>
        <w:spacing w:before="0" w:after="0"/>
        <w:ind w:firstLine="709"/>
        <w:jc w:val="both"/>
      </w:pPr>
      <w:r>
        <w:rPr>
          <w:rFonts w:ascii="Times New Roman" w:eastAsia="Times New Roman" w:hAnsi="Times New Roman" w:cs="Times New Roman"/>
        </w:rPr>
        <w:t>М</w:t>
      </w:r>
      <w:r>
        <w:rPr>
          <w:rFonts w:ascii="Times New Roman" w:eastAsia="Times New Roman" w:hAnsi="Times New Roman" w:cs="Times New Roman"/>
        </w:rPr>
        <w:t>и</w:t>
      </w:r>
      <w:r>
        <w:rPr>
          <w:rFonts w:ascii="Times New Roman" w:eastAsia="Times New Roman" w:hAnsi="Times New Roman" w:cs="Times New Roman"/>
        </w:rPr>
        <w:t>ровой судья судебного участка №3</w:t>
      </w:r>
      <w:r>
        <w:rPr>
          <w:rFonts w:ascii="Times New Roman" w:eastAsia="Times New Roman" w:hAnsi="Times New Roman" w:cs="Times New Roman"/>
        </w:rPr>
        <w:t xml:space="preserve"> Ханты-Мансийского судебного района ХМАО-Югра </w:t>
      </w:r>
      <w:r>
        <w:rPr>
          <w:rFonts w:ascii="Times New Roman" w:eastAsia="Times New Roman" w:hAnsi="Times New Roman" w:cs="Times New Roman"/>
        </w:rPr>
        <w:t>Миненко Юлия Борисовна</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rPr>
        <w:t>Ши</w:t>
      </w:r>
      <w:r>
        <w:rPr>
          <w:rFonts w:ascii="Times New Roman" w:eastAsia="Times New Roman" w:hAnsi="Times New Roman" w:cs="Times New Roman"/>
        </w:rPr>
        <w:t>повалова</w:t>
      </w:r>
      <w:r>
        <w:rPr>
          <w:rFonts w:ascii="Times New Roman" w:eastAsia="Times New Roman" w:hAnsi="Times New Roman" w:cs="Times New Roman"/>
        </w:rPr>
        <w:t xml:space="preserve"> А.В.</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рассмотрев в открытом судебном заседании </w:t>
      </w:r>
      <w:r>
        <w:rPr>
          <w:rFonts w:ascii="Times New Roman" w:eastAsia="Times New Roman" w:hAnsi="Times New Roman" w:cs="Times New Roman"/>
        </w:rPr>
        <w:t xml:space="preserve">в помещении судебного участка №3 Ханты-Мансийского судебного района </w:t>
      </w:r>
      <w:r>
        <w:rPr>
          <w:rFonts w:ascii="Times New Roman" w:eastAsia="Times New Roman" w:hAnsi="Times New Roman" w:cs="Times New Roman"/>
        </w:rPr>
        <w:t>дело об административном правонарушении №5</w:t>
      </w:r>
      <w:r>
        <w:rPr>
          <w:rFonts w:ascii="Times New Roman" w:eastAsia="Times New Roman" w:hAnsi="Times New Roman" w:cs="Times New Roman"/>
        </w:rPr>
        <w:t>-</w:t>
      </w:r>
      <w:r>
        <w:rPr>
          <w:rFonts w:ascii="Times New Roman" w:eastAsia="Times New Roman" w:hAnsi="Times New Roman" w:cs="Times New Roman"/>
        </w:rPr>
        <w:t>1176</w:t>
      </w:r>
      <w:r>
        <w:rPr>
          <w:rFonts w:ascii="Times New Roman" w:eastAsia="Times New Roman" w:hAnsi="Times New Roman" w:cs="Times New Roman"/>
        </w:rPr>
        <w:t xml:space="preserve">/2803/2025, возбужденное по ч.4 ст.12.15 КоАП РФ в отношении </w:t>
      </w:r>
      <w:r>
        <w:rPr>
          <w:rFonts w:ascii="Times New Roman" w:eastAsia="Times New Roman" w:hAnsi="Times New Roman" w:cs="Times New Roman"/>
        </w:rPr>
        <w:t>Шиповалова</w:t>
      </w:r>
      <w:r>
        <w:rPr>
          <w:rFonts w:ascii="Times New Roman" w:eastAsia="Times New Roman" w:hAnsi="Times New Roman" w:cs="Times New Roman"/>
        </w:rPr>
        <w:t xml:space="preserve"> Андрея Витальевича</w:t>
      </w:r>
      <w:r>
        <w:rPr>
          <w:rFonts w:ascii="Times New Roman" w:eastAsia="Times New Roman" w:hAnsi="Times New Roman" w:cs="Times New Roman"/>
        </w:rPr>
        <w:t xml:space="preserve">, </w:t>
      </w:r>
      <w:r>
        <w:rPr>
          <w:rStyle w:val="cat-UserDefinedgrp-26rplc-8"/>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ранее </w:t>
      </w:r>
      <w:r>
        <w:rPr>
          <w:rFonts w:ascii="Times New Roman" w:eastAsia="Times New Roman" w:hAnsi="Times New Roman" w:cs="Times New Roman"/>
        </w:rPr>
        <w:t>привлекавшегося</w:t>
      </w:r>
      <w:r>
        <w:rPr>
          <w:rFonts w:ascii="Times New Roman" w:eastAsia="Times New Roman" w:hAnsi="Times New Roman" w:cs="Times New Roman"/>
        </w:rPr>
        <w:t xml:space="preserve"> к административной ответственности</w:t>
      </w:r>
      <w:r>
        <w:rPr>
          <w:rFonts w:ascii="Times New Roman" w:eastAsia="Times New Roman" w:hAnsi="Times New Roman" w:cs="Times New Roman"/>
        </w:rPr>
        <w:t>,</w:t>
      </w:r>
    </w:p>
    <w:p>
      <w:pPr>
        <w:spacing w:before="0" w:after="0"/>
        <w:jc w:val="center"/>
      </w:pP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center"/>
      </w:pPr>
    </w:p>
    <w:p>
      <w:pPr>
        <w:pStyle w:val="Heading2"/>
        <w:keepLines/>
        <w:spacing w:before="0" w:after="0"/>
        <w:ind w:firstLine="709"/>
        <w:jc w:val="both"/>
        <w:outlineLvl w:val="9"/>
        <w:rPr>
          <w:b/>
          <w:bCs/>
          <w:sz w:val="26"/>
          <w:szCs w:val="26"/>
        </w:rPr>
      </w:pPr>
      <w:r>
        <w:rPr>
          <w:b w:val="0"/>
          <w:bCs w:val="0"/>
          <w:i w:val="0"/>
          <w:iCs w:val="0"/>
          <w:sz w:val="24"/>
          <w:szCs w:val="24"/>
        </w:rPr>
        <w:t>Шиповалов</w:t>
      </w:r>
      <w:r>
        <w:rPr>
          <w:b w:val="0"/>
          <w:bCs w:val="0"/>
          <w:i w:val="0"/>
          <w:iCs w:val="0"/>
          <w:sz w:val="24"/>
          <w:szCs w:val="24"/>
        </w:rPr>
        <w:t xml:space="preserve"> А.В.</w:t>
      </w:r>
      <w:r>
        <w:rPr>
          <w:b w:val="0"/>
          <w:bCs w:val="0"/>
          <w:i w:val="0"/>
          <w:iCs w:val="0"/>
          <w:sz w:val="24"/>
          <w:szCs w:val="24"/>
        </w:rPr>
        <w:t xml:space="preserve"> </w:t>
      </w:r>
      <w:r>
        <w:rPr>
          <w:b w:val="0"/>
          <w:bCs w:val="0"/>
          <w:i w:val="0"/>
          <w:iCs w:val="0"/>
          <w:sz w:val="24"/>
          <w:szCs w:val="24"/>
        </w:rPr>
        <w:t>23.07.2025</w:t>
      </w:r>
      <w:r>
        <w:rPr>
          <w:b w:val="0"/>
          <w:bCs w:val="0"/>
          <w:i w:val="0"/>
          <w:iCs w:val="0"/>
          <w:sz w:val="24"/>
          <w:szCs w:val="24"/>
        </w:rPr>
        <w:t xml:space="preserve"> в </w:t>
      </w:r>
      <w:r>
        <w:rPr>
          <w:b w:val="0"/>
          <w:bCs w:val="0"/>
          <w:i w:val="0"/>
          <w:iCs w:val="0"/>
          <w:sz w:val="24"/>
          <w:szCs w:val="24"/>
        </w:rPr>
        <w:t>14</w:t>
      </w:r>
      <w:r>
        <w:rPr>
          <w:b w:val="0"/>
          <w:bCs w:val="0"/>
          <w:i w:val="0"/>
          <w:iCs w:val="0"/>
          <w:sz w:val="24"/>
          <w:szCs w:val="24"/>
        </w:rPr>
        <w:t xml:space="preserve"> </w:t>
      </w:r>
      <w:r>
        <w:rPr>
          <w:b w:val="0"/>
          <w:bCs w:val="0"/>
          <w:i w:val="0"/>
          <w:iCs w:val="0"/>
          <w:sz w:val="24"/>
          <w:szCs w:val="24"/>
        </w:rPr>
        <w:t xml:space="preserve">час. </w:t>
      </w:r>
      <w:r>
        <w:rPr>
          <w:b w:val="0"/>
          <w:bCs w:val="0"/>
          <w:i w:val="0"/>
          <w:iCs w:val="0"/>
          <w:sz w:val="24"/>
          <w:szCs w:val="24"/>
        </w:rPr>
        <w:t>30</w:t>
      </w:r>
      <w:r>
        <w:rPr>
          <w:b w:val="0"/>
          <w:bCs w:val="0"/>
          <w:i w:val="0"/>
          <w:iCs w:val="0"/>
          <w:sz w:val="24"/>
          <w:szCs w:val="24"/>
        </w:rPr>
        <w:t xml:space="preserve"> мин.</w:t>
      </w:r>
      <w:r>
        <w:rPr>
          <w:b w:val="0"/>
          <w:bCs w:val="0"/>
          <w:i w:val="0"/>
          <w:iCs w:val="0"/>
          <w:sz w:val="24"/>
          <w:szCs w:val="24"/>
        </w:rPr>
        <w:t>,</w:t>
      </w:r>
      <w:r>
        <w:rPr>
          <w:b w:val="0"/>
          <w:bCs w:val="0"/>
          <w:i w:val="0"/>
          <w:iCs w:val="0"/>
          <w:sz w:val="24"/>
          <w:szCs w:val="24"/>
        </w:rPr>
        <w:t xml:space="preserve"> управляя автомобилем марки </w:t>
      </w:r>
      <w:r>
        <w:rPr>
          <w:b w:val="0"/>
          <w:bCs w:val="0"/>
          <w:i w:val="0"/>
          <w:iCs w:val="0"/>
          <w:sz w:val="24"/>
          <w:szCs w:val="24"/>
        </w:rPr>
        <w:t>«</w:t>
      </w:r>
      <w:r>
        <w:rPr>
          <w:b w:val="0"/>
          <w:bCs w:val="0"/>
          <w:i w:val="0"/>
          <w:iCs w:val="0"/>
          <w:sz w:val="24"/>
          <w:szCs w:val="24"/>
        </w:rPr>
        <w:t>Mercedes</w:t>
      </w:r>
      <w:r>
        <w:rPr>
          <w:b w:val="0"/>
          <w:bCs w:val="0"/>
          <w:i w:val="0"/>
          <w:iCs w:val="0"/>
          <w:sz w:val="24"/>
          <w:szCs w:val="24"/>
        </w:rPr>
        <w:t xml:space="preserve"> EU</w:t>
      </w:r>
      <w:r>
        <w:rPr>
          <w:b w:val="0"/>
          <w:bCs w:val="0"/>
          <w:i w:val="0"/>
          <w:iCs w:val="0"/>
          <w:sz w:val="24"/>
          <w:szCs w:val="24"/>
        </w:rPr>
        <w:t xml:space="preserve"> </w:t>
      </w:r>
      <w:r>
        <w:rPr>
          <w:b w:val="0"/>
          <w:bCs w:val="0"/>
          <w:i w:val="0"/>
          <w:iCs w:val="0"/>
          <w:sz w:val="24"/>
          <w:szCs w:val="24"/>
        </w:rPr>
        <w:t>Benz</w:t>
      </w:r>
      <w:r>
        <w:rPr>
          <w:b w:val="0"/>
          <w:bCs w:val="0"/>
          <w:i w:val="0"/>
          <w:iCs w:val="0"/>
          <w:sz w:val="24"/>
          <w:szCs w:val="24"/>
        </w:rPr>
        <w:t xml:space="preserve">» («Мерседес ЕС </w:t>
      </w:r>
      <w:r>
        <w:rPr>
          <w:b w:val="0"/>
          <w:bCs w:val="0"/>
          <w:i w:val="0"/>
          <w:iCs w:val="0"/>
          <w:sz w:val="24"/>
          <w:szCs w:val="24"/>
        </w:rPr>
        <w:t>бенц</w:t>
      </w:r>
      <w:r>
        <w:rPr>
          <w:b w:val="0"/>
          <w:bCs w:val="0"/>
          <w:i w:val="0"/>
          <w:iCs w:val="0"/>
          <w:sz w:val="24"/>
          <w:szCs w:val="24"/>
        </w:rPr>
        <w:t>»),</w:t>
      </w:r>
      <w:r>
        <w:rPr>
          <w:b w:val="0"/>
          <w:bCs w:val="0"/>
          <w:i w:val="0"/>
          <w:iCs w:val="0"/>
          <w:sz w:val="24"/>
          <w:szCs w:val="24"/>
        </w:rPr>
        <w:t xml:space="preserve"> государственный регистрационный знак </w:t>
      </w:r>
      <w:r>
        <w:rPr>
          <w:b w:val="0"/>
          <w:bCs w:val="0"/>
          <w:i w:val="0"/>
          <w:iCs w:val="0"/>
          <w:sz w:val="24"/>
          <w:szCs w:val="24"/>
        </w:rPr>
        <w:t>Р657МО 186</w:t>
      </w:r>
      <w:r>
        <w:rPr>
          <w:b w:val="0"/>
          <w:bCs w:val="0"/>
          <w:i w:val="0"/>
          <w:iCs w:val="0"/>
          <w:sz w:val="24"/>
          <w:szCs w:val="24"/>
        </w:rPr>
        <w:t xml:space="preserve"> рег.</w:t>
      </w:r>
      <w:r>
        <w:rPr>
          <w:b w:val="0"/>
          <w:bCs w:val="0"/>
          <w:i w:val="0"/>
          <w:iCs w:val="0"/>
          <w:sz w:val="24"/>
          <w:szCs w:val="24"/>
        </w:rPr>
        <w:t>,</w:t>
      </w:r>
      <w:r>
        <w:rPr>
          <w:b w:val="0"/>
          <w:bCs w:val="0"/>
          <w:i w:val="0"/>
          <w:iCs w:val="0"/>
          <w:sz w:val="24"/>
          <w:szCs w:val="24"/>
        </w:rPr>
        <w:t xml:space="preserve"> </w:t>
      </w:r>
      <w:r>
        <w:rPr>
          <w:b w:val="0"/>
          <w:bCs w:val="0"/>
          <w:i w:val="0"/>
          <w:iCs w:val="0"/>
          <w:sz w:val="24"/>
          <w:szCs w:val="24"/>
        </w:rPr>
        <w:t xml:space="preserve">двигаясь по автомобильной дороге </w:t>
      </w:r>
      <w:r>
        <w:rPr>
          <w:b w:val="0"/>
          <w:bCs w:val="0"/>
          <w:i w:val="0"/>
          <w:iCs w:val="0"/>
          <w:sz w:val="24"/>
          <w:szCs w:val="24"/>
        </w:rPr>
        <w:t>«</w:t>
      </w:r>
      <w:r>
        <w:rPr>
          <w:b w:val="0"/>
          <w:bCs w:val="0"/>
          <w:i w:val="0"/>
          <w:iCs w:val="0"/>
          <w:sz w:val="24"/>
          <w:szCs w:val="24"/>
        </w:rPr>
        <w:t>Волгоград-Сальск</w:t>
      </w:r>
      <w:r>
        <w:rPr>
          <w:b w:val="0"/>
          <w:bCs w:val="0"/>
          <w:i w:val="0"/>
          <w:iCs w:val="0"/>
          <w:sz w:val="24"/>
          <w:szCs w:val="24"/>
        </w:rPr>
        <w:t xml:space="preserve">» в </w:t>
      </w:r>
      <w:r>
        <w:rPr>
          <w:b w:val="0"/>
          <w:bCs w:val="0"/>
          <w:i w:val="0"/>
          <w:iCs w:val="0"/>
          <w:sz w:val="24"/>
          <w:szCs w:val="24"/>
        </w:rPr>
        <w:t>Светлоярском</w:t>
      </w:r>
      <w:r>
        <w:rPr>
          <w:b w:val="0"/>
          <w:bCs w:val="0"/>
          <w:i w:val="0"/>
          <w:iCs w:val="0"/>
          <w:sz w:val="24"/>
          <w:szCs w:val="24"/>
        </w:rPr>
        <w:t xml:space="preserve"> районе Волгоградской области</w:t>
      </w:r>
      <w:r>
        <w:rPr>
          <w:b w:val="0"/>
          <w:bCs w:val="0"/>
          <w:i w:val="0"/>
          <w:iCs w:val="0"/>
          <w:sz w:val="24"/>
          <w:szCs w:val="24"/>
        </w:rPr>
        <w:t xml:space="preserve">, </w:t>
      </w:r>
      <w:r>
        <w:rPr>
          <w:b w:val="0"/>
          <w:bCs w:val="0"/>
          <w:i w:val="0"/>
          <w:iCs w:val="0"/>
          <w:sz w:val="24"/>
          <w:szCs w:val="24"/>
        </w:rPr>
        <w:t xml:space="preserve">на </w:t>
      </w:r>
      <w:r>
        <w:rPr>
          <w:b w:val="0"/>
          <w:bCs w:val="0"/>
          <w:i w:val="0"/>
          <w:iCs w:val="0"/>
          <w:sz w:val="24"/>
          <w:szCs w:val="24"/>
        </w:rPr>
        <w:t>10</w:t>
      </w:r>
      <w:r>
        <w:rPr>
          <w:b w:val="0"/>
          <w:bCs w:val="0"/>
          <w:i w:val="0"/>
          <w:iCs w:val="0"/>
          <w:sz w:val="24"/>
          <w:szCs w:val="24"/>
        </w:rPr>
        <w:t xml:space="preserve"> </w:t>
      </w:r>
      <w:r>
        <w:rPr>
          <w:b w:val="0"/>
          <w:bCs w:val="0"/>
          <w:i w:val="0"/>
          <w:iCs w:val="0"/>
          <w:sz w:val="24"/>
          <w:szCs w:val="24"/>
        </w:rPr>
        <w:t xml:space="preserve">км. данной автомобильной дороги </w:t>
      </w:r>
      <w:r>
        <w:rPr>
          <w:b w:val="0"/>
          <w:bCs w:val="0"/>
          <w:i w:val="0"/>
          <w:iCs w:val="0"/>
          <w:sz w:val="24"/>
          <w:szCs w:val="24"/>
        </w:rPr>
        <w:t xml:space="preserve">при совершении обгона движущегося впереди транспортного средства </w:t>
      </w:r>
      <w:r>
        <w:rPr>
          <w:b w:val="0"/>
          <w:bCs w:val="0"/>
          <w:i w:val="0"/>
          <w:iCs w:val="0"/>
          <w:sz w:val="24"/>
          <w:szCs w:val="24"/>
        </w:rPr>
        <w:t xml:space="preserve">в нарушение п.11.4 </w:t>
      </w:r>
      <w:r>
        <w:rPr>
          <w:b w:val="0"/>
          <w:bCs w:val="0"/>
          <w:i w:val="0"/>
          <w:iCs w:val="0"/>
          <w:sz w:val="24"/>
          <w:szCs w:val="24"/>
        </w:rPr>
        <w:t xml:space="preserve">Правил дорожного движения Российской Федерации, утвержденных </w:t>
      </w:r>
      <w:hyperlink r:id="rId4" w:anchor="/document/1305770/entry/0" w:history="1">
        <w:r>
          <w:rPr>
            <w:b w:val="0"/>
            <w:bCs w:val="0"/>
            <w:i w:val="0"/>
            <w:iCs w:val="0"/>
            <w:color w:val="0000EE"/>
            <w:sz w:val="24"/>
            <w:szCs w:val="24"/>
          </w:rPr>
          <w:t>постановлением</w:t>
        </w:r>
      </w:hyperlink>
      <w:r>
        <w:rPr>
          <w:b w:val="0"/>
          <w:bCs w:val="0"/>
          <w:i w:val="0"/>
          <w:iCs w:val="0"/>
          <w:sz w:val="24"/>
          <w:szCs w:val="24"/>
        </w:rPr>
        <w:t xml:space="preserve"> Правительства РФ от 23 октября 1993 г. №1090 (далее-ПДД РФ)</w:t>
      </w:r>
      <w:r>
        <w:rPr>
          <w:b w:val="0"/>
          <w:bCs w:val="0"/>
          <w:i w:val="0"/>
          <w:iCs w:val="0"/>
          <w:sz w:val="24"/>
          <w:szCs w:val="24"/>
        </w:rPr>
        <w:t xml:space="preserve"> выехал</w:t>
      </w:r>
      <w:r>
        <w:rPr>
          <w:b w:val="0"/>
          <w:bCs w:val="0"/>
          <w:i w:val="0"/>
          <w:iCs w:val="0"/>
          <w:sz w:val="24"/>
          <w:szCs w:val="24"/>
        </w:rPr>
        <w:t xml:space="preserve"> </w:t>
      </w:r>
      <w:r>
        <w:rPr>
          <w:b w:val="0"/>
          <w:bCs w:val="0"/>
          <w:i w:val="0"/>
          <w:iCs w:val="0"/>
          <w:sz w:val="24"/>
          <w:szCs w:val="24"/>
        </w:rPr>
        <w:t>на полосу встречного движения на пешеходном переходе, обозначенным дорожными знаками 5.19.1 и 5.19.2.</w:t>
      </w:r>
    </w:p>
    <w:p>
      <w:pPr>
        <w:spacing w:before="0" w:after="0"/>
        <w:ind w:firstLine="709"/>
        <w:jc w:val="both"/>
      </w:pPr>
      <w:r>
        <w:rPr>
          <w:rFonts w:ascii="Times New Roman" w:eastAsia="Times New Roman" w:hAnsi="Times New Roman" w:cs="Times New Roman"/>
        </w:rPr>
        <w:t>Шиповалов</w:t>
      </w:r>
      <w:r>
        <w:rPr>
          <w:rFonts w:ascii="Times New Roman" w:eastAsia="Times New Roman" w:hAnsi="Times New Roman" w:cs="Times New Roman"/>
        </w:rPr>
        <w:t xml:space="preserve"> А.В.</w:t>
      </w:r>
      <w:r>
        <w:rPr>
          <w:rFonts w:ascii="Times New Roman" w:eastAsia="Times New Roman" w:hAnsi="Times New Roman" w:cs="Times New Roman"/>
        </w:rPr>
        <w:t xml:space="preserve"> </w:t>
      </w:r>
      <w:r>
        <w:rPr>
          <w:rFonts w:ascii="Times New Roman" w:eastAsia="Times New Roman" w:hAnsi="Times New Roman" w:cs="Times New Roman"/>
        </w:rPr>
        <w:t xml:space="preserve">помощью защитника не воспользовался, </w:t>
      </w:r>
      <w:r>
        <w:rPr>
          <w:rFonts w:ascii="Times New Roman" w:eastAsia="Times New Roman" w:hAnsi="Times New Roman" w:cs="Times New Roman"/>
        </w:rPr>
        <w:t>с протоколом об административном правонарушении не согласился.</w:t>
      </w:r>
      <w:r>
        <w:rPr>
          <w:rFonts w:ascii="Times New Roman" w:eastAsia="Times New Roman" w:hAnsi="Times New Roman" w:cs="Times New Roman"/>
        </w:rPr>
        <w:t xml:space="preserve"> По обстоятельствам дела пояснил, что </w:t>
      </w:r>
      <w:r>
        <w:rPr>
          <w:rFonts w:ascii="Times New Roman" w:eastAsia="Times New Roman" w:hAnsi="Times New Roman" w:cs="Times New Roman"/>
        </w:rPr>
        <w:t xml:space="preserve">23.07.2025 около обеда он управлял транспортным средством автомобилем марки </w:t>
      </w:r>
      <w:r>
        <w:rPr>
          <w:rFonts w:ascii="Times New Roman" w:eastAsia="Times New Roman" w:hAnsi="Times New Roman" w:cs="Times New Roman"/>
        </w:rPr>
        <w:t xml:space="preserve">«Мерседес ЕС </w:t>
      </w:r>
      <w:r>
        <w:rPr>
          <w:rFonts w:ascii="Times New Roman" w:eastAsia="Times New Roman" w:hAnsi="Times New Roman" w:cs="Times New Roman"/>
        </w:rPr>
        <w:t>бенц</w:t>
      </w:r>
      <w:r>
        <w:rPr>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Р657МО 186 рег.</w:t>
      </w:r>
      <w:r>
        <w:rPr>
          <w:rFonts w:ascii="Times New Roman" w:eastAsia="Times New Roman" w:hAnsi="Times New Roman" w:cs="Times New Roman"/>
        </w:rPr>
        <w:t xml:space="preserve"> Двигался по автомобильной дороге «Волгоград-Сальск». </w:t>
      </w:r>
      <w:r>
        <w:rPr>
          <w:rFonts w:ascii="Times New Roman" w:eastAsia="Times New Roman" w:hAnsi="Times New Roman" w:cs="Times New Roman"/>
        </w:rPr>
        <w:t>На 10 км. автомобильной дороги совершал обгон двигавшихся попутно транспортных средств, в</w:t>
      </w:r>
      <w:r>
        <w:rPr>
          <w:rFonts w:ascii="Times New Roman" w:eastAsia="Times New Roman" w:hAnsi="Times New Roman" w:cs="Times New Roman"/>
        </w:rPr>
        <w:t xml:space="preserve">идел впереди пешеходный переход, </w:t>
      </w:r>
      <w:r>
        <w:rPr>
          <w:rFonts w:ascii="Times New Roman" w:eastAsia="Times New Roman" w:hAnsi="Times New Roman" w:cs="Times New Roman"/>
        </w:rPr>
        <w:t xml:space="preserve">поэтому на пешеходном переходе </w:t>
      </w:r>
      <w:r>
        <w:rPr>
          <w:rFonts w:ascii="Times New Roman" w:eastAsia="Times New Roman" w:hAnsi="Times New Roman" w:cs="Times New Roman"/>
        </w:rPr>
        <w:t>не выезжал на полосу, предназначенную для встречного движения.</w:t>
      </w:r>
    </w:p>
    <w:p>
      <w:pPr>
        <w:spacing w:before="0" w:after="0"/>
        <w:ind w:firstLine="708"/>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Шиповалова</w:t>
      </w:r>
      <w:r>
        <w:rPr>
          <w:rFonts w:ascii="Times New Roman" w:eastAsia="Times New Roman" w:hAnsi="Times New Roman" w:cs="Times New Roman"/>
        </w:rPr>
        <w:t xml:space="preserve"> А.В.</w:t>
      </w:r>
      <w:r>
        <w:rPr>
          <w:rFonts w:ascii="Times New Roman" w:eastAsia="Times New Roman" w:hAnsi="Times New Roman" w:cs="Times New Roman"/>
        </w:rPr>
        <w:t>, и</w:t>
      </w:r>
      <w:r>
        <w:rPr>
          <w:rFonts w:ascii="Times New Roman" w:eastAsia="Times New Roman" w:hAnsi="Times New Roman" w:cs="Times New Roman"/>
        </w:rPr>
        <w:t xml:space="preserve">зучив письменные материалы дела, </w:t>
      </w:r>
      <w:r>
        <w:rPr>
          <w:rFonts w:ascii="Times New Roman" w:eastAsia="Times New Roman" w:hAnsi="Times New Roman" w:cs="Times New Roman"/>
        </w:rPr>
        <w:t xml:space="preserve">видеозапись, представленную с протоколом об административном правонарушении, </w:t>
      </w:r>
      <w:r>
        <w:rPr>
          <w:rFonts w:ascii="Times New Roman" w:eastAsia="Times New Roman" w:hAnsi="Times New Roman" w:cs="Times New Roman"/>
        </w:rPr>
        <w:t>мировой судья пришел к следующему.</w:t>
      </w:r>
    </w:p>
    <w:p>
      <w:pPr>
        <w:spacing w:before="0" w:after="0"/>
        <w:ind w:firstLine="709"/>
        <w:jc w:val="both"/>
      </w:pPr>
      <w:hyperlink r:id="rId4" w:anchor="/document/12125267/entry/121504" w:history="1">
        <w:r>
          <w:rPr>
            <w:rFonts w:ascii="Times New Roman" w:eastAsia="Times New Roman" w:hAnsi="Times New Roman" w:cs="Times New Roman"/>
            <w:color w:val="0000EE"/>
          </w:rPr>
          <w:t>Частью</w:t>
        </w:r>
        <w:r>
          <w:rPr>
            <w:rFonts w:ascii="Times New Roman" w:eastAsia="Times New Roman" w:hAnsi="Times New Roman" w:cs="Times New Roman"/>
            <w:color w:val="0000EE"/>
          </w:rPr>
          <w:t xml:space="preserve"> 4 </w:t>
        </w:r>
        <w:r>
          <w:rPr>
            <w:rFonts w:ascii="Times New Roman" w:eastAsia="Times New Roman" w:hAnsi="Times New Roman" w:cs="Times New Roman"/>
            <w:color w:val="0000EE"/>
          </w:rPr>
          <w:t>ст</w:t>
        </w:r>
        <w:r>
          <w:rPr>
            <w:rFonts w:ascii="Times New Roman" w:eastAsia="Times New Roman" w:hAnsi="Times New Roman" w:cs="Times New Roman"/>
            <w:color w:val="0000EE"/>
          </w:rPr>
          <w:t xml:space="preserve">атьи </w:t>
        </w:r>
        <w:r>
          <w:rPr>
            <w:rFonts w:ascii="Times New Roman" w:eastAsia="Times New Roman" w:hAnsi="Times New Roman" w:cs="Times New Roman"/>
            <w:color w:val="0000EE"/>
          </w:rPr>
          <w:t>12</w:t>
        </w:r>
        <w:r>
          <w:rPr>
            <w:rFonts w:ascii="Times New Roman" w:eastAsia="Times New Roman" w:hAnsi="Times New Roman" w:cs="Times New Roman"/>
            <w:color w:val="0000EE"/>
          </w:rPr>
          <w:t>.</w:t>
        </w:r>
        <w:r>
          <w:rPr>
            <w:rFonts w:ascii="Times New Roman" w:eastAsia="Times New Roman" w:hAnsi="Times New Roman" w:cs="Times New Roman"/>
            <w:color w:val="0000EE"/>
          </w:rPr>
          <w:t>15</w:t>
        </w:r>
      </w:hyperlink>
      <w:r>
        <w:rPr>
          <w:rFonts w:ascii="Times New Roman" w:eastAsia="Times New Roman" w:hAnsi="Times New Roman" w:cs="Times New Roman"/>
        </w:rPr>
        <w:t xml:space="preserve"> </w:t>
      </w:r>
      <w:r>
        <w:rPr>
          <w:rFonts w:ascii="Times New Roman" w:eastAsia="Times New Roman" w:hAnsi="Times New Roman" w:cs="Times New Roman"/>
        </w:rPr>
        <w:t>КоАП</w:t>
      </w:r>
      <w:r>
        <w:rPr>
          <w:rFonts w:ascii="Times New Roman" w:eastAsia="Times New Roman" w:hAnsi="Times New Roman" w:cs="Times New Roman"/>
        </w:rPr>
        <w:t xml:space="preserve"> РФ предусмотрена административная ответственность за выезд в нарушение </w:t>
      </w:r>
      <w:hyperlink r:id="rId4" w:anchor="/document/1305770/entry/1000" w:history="1">
        <w:r>
          <w:rPr>
            <w:rFonts w:ascii="Times New Roman" w:eastAsia="Times New Roman" w:hAnsi="Times New Roman" w:cs="Times New Roman"/>
            <w:color w:val="0000EE"/>
          </w:rPr>
          <w:t>Правил</w:t>
        </w:r>
      </w:hyperlink>
      <w:r>
        <w:rPr>
          <w:rFonts w:ascii="Times New Roman" w:eastAsia="Times New Roman" w:hAnsi="Times New Roman" w:cs="Times New Roman"/>
        </w:rPr>
        <w:t xml:space="preserve"> дорожного движения на полосу, предназначенную для встречного движения, либо на трамвайные пути встречного направления, кроме случаев, предусмотренных ч.3 настоящей статьи.</w:t>
      </w:r>
    </w:p>
    <w:p>
      <w:pPr>
        <w:spacing w:before="0" w:after="0"/>
        <w:ind w:firstLine="709"/>
        <w:jc w:val="both"/>
      </w:pPr>
      <w:r>
        <w:rPr>
          <w:rFonts w:ascii="Times New Roman" w:eastAsia="Times New Roman" w:hAnsi="Times New Roman" w:cs="Times New Roman"/>
        </w:rPr>
        <w:t xml:space="preserve">Согласно </w:t>
      </w:r>
      <w:hyperlink r:id="rId4" w:anchor="/document/10105643/entry/35000" w:history="1">
        <w:r>
          <w:rPr>
            <w:rFonts w:ascii="Times New Roman" w:eastAsia="Times New Roman" w:hAnsi="Times New Roman" w:cs="Times New Roman"/>
            <w:color w:val="0000EE"/>
          </w:rPr>
          <w:t>п.4 ст.22</w:t>
        </w:r>
      </w:hyperlink>
      <w:r>
        <w:rPr>
          <w:rFonts w:ascii="Times New Roman" w:eastAsia="Times New Roman" w:hAnsi="Times New Roman" w:cs="Times New Roman"/>
        </w:rPr>
        <w:t xml:space="preserve"> Федерального закона от 10.12.1995 №196-ФЗ «О безопасности дорожного движения» единый порядок дорожного движения на всей территории Российской Федерации устанавливается </w:t>
      </w:r>
      <w:hyperlink r:id="rId4" w:anchor="/document/1305770/entry/1000" w:history="1">
        <w:r>
          <w:rPr>
            <w:rFonts w:ascii="Times New Roman" w:eastAsia="Times New Roman" w:hAnsi="Times New Roman" w:cs="Times New Roman"/>
            <w:color w:val="0000EE"/>
          </w:rPr>
          <w:t>Правилами дорожного движения</w:t>
        </w:r>
      </w:hyperlink>
      <w:r>
        <w:rPr>
          <w:rFonts w:ascii="Times New Roman" w:eastAsia="Times New Roman" w:hAnsi="Times New Roman" w:cs="Times New Roman"/>
        </w:rPr>
        <w:t>, утверждаемыми Правительством Российской Федерации.</w:t>
      </w:r>
    </w:p>
    <w:p>
      <w:pPr>
        <w:spacing w:before="0" w:after="0"/>
        <w:ind w:firstLine="709"/>
        <w:jc w:val="both"/>
      </w:pPr>
      <w:r>
        <w:rPr>
          <w:rFonts w:ascii="Times New Roman" w:eastAsia="Times New Roman" w:hAnsi="Times New Roman" w:cs="Times New Roman"/>
        </w:rPr>
        <w:t xml:space="preserve">В соответствии с </w:t>
      </w:r>
      <w:hyperlink r:id="rId4" w:anchor="/document/10105643/entry/2404" w:history="1">
        <w:r>
          <w:rPr>
            <w:rFonts w:ascii="Times New Roman" w:eastAsia="Times New Roman" w:hAnsi="Times New Roman" w:cs="Times New Roman"/>
            <w:color w:val="0000EE"/>
          </w:rPr>
          <w:t>ч.4 ст.24</w:t>
        </w:r>
      </w:hyperlink>
      <w:r>
        <w:rPr>
          <w:rFonts w:ascii="Times New Roman" w:eastAsia="Times New Roman" w:hAnsi="Times New Roman" w:cs="Times New Roman"/>
        </w:rPr>
        <w:t xml:space="preserve">, </w:t>
      </w:r>
      <w:hyperlink r:id="rId4" w:anchor="/document/10105643/entry/31" w:history="1">
        <w:r>
          <w:rPr>
            <w:rFonts w:ascii="Times New Roman" w:eastAsia="Times New Roman" w:hAnsi="Times New Roman" w:cs="Times New Roman"/>
            <w:color w:val="0000EE"/>
          </w:rPr>
          <w:t>ст.31</w:t>
        </w:r>
      </w:hyperlink>
      <w:r>
        <w:rPr>
          <w:rFonts w:ascii="Times New Roman" w:eastAsia="Times New Roman" w:hAnsi="Times New Roman" w:cs="Times New Roman"/>
        </w:rPr>
        <w:t xml:space="preserve">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pPr>
        <w:spacing w:before="0" w:after="0"/>
        <w:ind w:firstLine="708"/>
        <w:jc w:val="both"/>
      </w:pPr>
      <w:r>
        <w:rPr>
          <w:rFonts w:ascii="Times New Roman" w:eastAsia="Times New Roman" w:hAnsi="Times New Roman" w:cs="Times New Roman"/>
        </w:rPr>
        <w:t xml:space="preserve">Согласно </w:t>
      </w:r>
      <w:hyperlink r:id="rId4" w:anchor="/document/1305770/entry/100013" w:history="1">
        <w:r>
          <w:rPr>
            <w:rFonts w:ascii="Times New Roman" w:eastAsia="Times New Roman" w:hAnsi="Times New Roman" w:cs="Times New Roman"/>
            <w:color w:val="0000EE"/>
          </w:rPr>
          <w:t>п.1.3</w:t>
        </w:r>
      </w:hyperlink>
      <w:r>
        <w:rPr>
          <w:rFonts w:ascii="Times New Roman" w:eastAsia="Times New Roman" w:hAnsi="Times New Roman" w:cs="Times New Roman"/>
        </w:rPr>
        <w:t xml:space="preserve"> ПДД РФ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709"/>
        <w:jc w:val="both"/>
      </w:pPr>
      <w:r>
        <w:rPr>
          <w:rFonts w:ascii="Times New Roman" w:eastAsia="Times New Roman" w:hAnsi="Times New Roman" w:cs="Times New Roman"/>
        </w:rPr>
        <w:t xml:space="preserve">Водитель транспортного средства в соответствии с пунктом 10.1 ПДД РФ должен вести транспортное средство с учетом постоянного контроля за движением транспортного средства </w:t>
      </w:r>
      <w:r>
        <w:rPr>
          <w:rFonts w:ascii="Times New Roman" w:eastAsia="Times New Roman" w:hAnsi="Times New Roman" w:cs="Times New Roman"/>
        </w:rPr>
        <w:t>для выполнения требований ПДД и обязан следить за наличием знаков и руководствоваться ими во время движения.</w:t>
      </w:r>
    </w:p>
    <w:p>
      <w:pPr>
        <w:spacing w:before="0" w:after="0"/>
        <w:ind w:firstLine="709"/>
        <w:jc w:val="both"/>
      </w:pPr>
      <w:r>
        <w:rPr>
          <w:rFonts w:ascii="Times New Roman" w:eastAsia="Times New Roman" w:hAnsi="Times New Roman" w:cs="Times New Roman"/>
        </w:rPr>
        <w:t xml:space="preserve">Пункт 3 Приложения №1 к </w:t>
      </w:r>
      <w:r>
        <w:rPr>
          <w:rFonts w:ascii="Times New Roman" w:eastAsia="Times New Roman" w:hAnsi="Times New Roman" w:cs="Times New Roman"/>
        </w:rPr>
        <w:t>ПДД</w:t>
      </w:r>
      <w:r>
        <w:rPr>
          <w:rFonts w:ascii="Times New Roman" w:eastAsia="Times New Roman" w:hAnsi="Times New Roman" w:cs="Times New Roman"/>
        </w:rPr>
        <w:t xml:space="preserve"> РФ предусматривает, что запрещающие знаки вводят или отменяют определенные ограничения движения.</w:t>
      </w:r>
    </w:p>
    <w:p>
      <w:pPr>
        <w:spacing w:before="0" w:after="0"/>
        <w:ind w:firstLine="709"/>
        <w:jc w:val="both"/>
      </w:pPr>
      <w:r>
        <w:rPr>
          <w:rFonts w:ascii="Times New Roman" w:eastAsia="Times New Roman" w:hAnsi="Times New Roman" w:cs="Times New Roman"/>
        </w:rPr>
        <w:t>Дорожные з</w:t>
      </w:r>
      <w:r>
        <w:rPr>
          <w:rFonts w:ascii="Times New Roman" w:eastAsia="Times New Roman" w:hAnsi="Times New Roman" w:cs="Times New Roman"/>
        </w:rPr>
        <w:t>нак</w:t>
      </w:r>
      <w:r>
        <w:rPr>
          <w:rFonts w:ascii="Times New Roman" w:eastAsia="Times New Roman" w:hAnsi="Times New Roman" w:cs="Times New Roman"/>
        </w:rPr>
        <w:t>и 5.19.1 и 5.19.2</w:t>
      </w:r>
      <w:r>
        <w:rPr>
          <w:rFonts w:ascii="Times New Roman" w:eastAsia="Times New Roman" w:hAnsi="Times New Roman" w:cs="Times New Roman"/>
        </w:rPr>
        <w:t xml:space="preserve"> </w:t>
      </w:r>
      <w:r>
        <w:rPr>
          <w:rFonts w:ascii="Times New Roman" w:eastAsia="Times New Roman" w:hAnsi="Times New Roman" w:cs="Times New Roman"/>
        </w:rPr>
        <w:t xml:space="preserve">– это </w:t>
      </w:r>
      <w:r>
        <w:rPr>
          <w:rFonts w:ascii="Times New Roman" w:eastAsia="Times New Roman" w:hAnsi="Times New Roman" w:cs="Times New Roman"/>
        </w:rPr>
        <w:t>дорожные знаки, которые обозначают</w:t>
      </w:r>
      <w:r>
        <w:rPr>
          <w:rFonts w:ascii="Times New Roman" w:eastAsia="Times New Roman" w:hAnsi="Times New Roman" w:cs="Times New Roman"/>
        </w:rPr>
        <w:t xml:space="preserve"> </w:t>
      </w:r>
      <w:r>
        <w:rPr>
          <w:rFonts w:ascii="Times New Roman" w:eastAsia="Times New Roman" w:hAnsi="Times New Roman" w:cs="Times New Roman"/>
        </w:rPr>
        <w:t>«Пешеходный переход»</w:t>
      </w:r>
      <w:r>
        <w:rPr>
          <w:rFonts w:ascii="Times New Roman" w:eastAsia="Times New Roman" w:hAnsi="Times New Roman" w:cs="Times New Roman"/>
        </w:rPr>
        <w:t xml:space="preserve"> </w:t>
      </w:r>
      <w:r>
        <w:rPr>
          <w:rFonts w:ascii="Times New Roman" w:eastAsia="Times New Roman" w:hAnsi="Times New Roman" w:cs="Times New Roman"/>
        </w:rPr>
        <w:t>и относятся к группе знаков особых предписани</w:t>
      </w:r>
      <w:r>
        <w:rPr>
          <w:rFonts w:ascii="Times New Roman" w:eastAsia="Times New Roman" w:hAnsi="Times New Roman" w:cs="Times New Roman"/>
        </w:rPr>
        <w:t>й.</w:t>
      </w:r>
    </w:p>
    <w:p>
      <w:pPr>
        <w:spacing w:before="0" w:after="0"/>
        <w:ind w:firstLine="709"/>
        <w:jc w:val="both"/>
      </w:pPr>
      <w:r>
        <w:rPr>
          <w:rFonts w:ascii="Times New Roman" w:eastAsia="Times New Roman" w:hAnsi="Times New Roman" w:cs="Times New Roman"/>
        </w:rPr>
        <w:t>В соответствии с п.11.4 ПДД РФ обгон запрещен на пешеходных переходах.</w:t>
      </w:r>
    </w:p>
    <w:p>
      <w:pPr>
        <w:spacing w:before="0" w:after="0"/>
        <w:ind w:firstLine="708"/>
        <w:jc w:val="both"/>
      </w:pPr>
      <w:r>
        <w:rPr>
          <w:rFonts w:ascii="Times New Roman" w:eastAsia="Times New Roman" w:hAnsi="Times New Roman" w:cs="Times New Roman"/>
        </w:rPr>
        <w:t xml:space="preserve">Обстоятельства совершения </w:t>
      </w:r>
      <w:r>
        <w:rPr>
          <w:rFonts w:ascii="Times New Roman" w:eastAsia="Times New Roman" w:hAnsi="Times New Roman" w:cs="Times New Roman"/>
        </w:rPr>
        <w:t>Шиповаловым</w:t>
      </w:r>
      <w:r>
        <w:rPr>
          <w:rFonts w:ascii="Times New Roman" w:eastAsia="Times New Roman" w:hAnsi="Times New Roman" w:cs="Times New Roman"/>
        </w:rPr>
        <w:t xml:space="preserve"> А.В.</w:t>
      </w:r>
      <w:r>
        <w:rPr>
          <w:rFonts w:ascii="Times New Roman" w:eastAsia="Times New Roman" w:hAnsi="Times New Roman" w:cs="Times New Roman"/>
        </w:rPr>
        <w:t xml:space="preserve"> правонарушения, выразившегося в </w:t>
      </w:r>
      <w:r>
        <w:rPr>
          <w:rFonts w:ascii="Times New Roman" w:eastAsia="Times New Roman" w:hAnsi="Times New Roman" w:cs="Times New Roman"/>
        </w:rPr>
        <w:t>выезде на полосу, предназн</w:t>
      </w:r>
      <w:r>
        <w:rPr>
          <w:rFonts w:ascii="Times New Roman" w:eastAsia="Times New Roman" w:hAnsi="Times New Roman" w:cs="Times New Roman"/>
        </w:rPr>
        <w:t xml:space="preserve">аченную для встречного движения на пешеходном переходе </w:t>
      </w:r>
      <w:r>
        <w:rPr>
          <w:rFonts w:ascii="Times New Roman" w:eastAsia="Times New Roman" w:hAnsi="Times New Roman" w:cs="Times New Roman"/>
        </w:rPr>
        <w:t>подтверждается совокупностью исследованных в ходе судебного заседания доказательств, а именно:</w:t>
      </w:r>
    </w:p>
    <w:p>
      <w:pPr>
        <w:spacing w:before="0" w:after="0"/>
        <w:ind w:firstLine="708"/>
        <w:jc w:val="both"/>
      </w:pPr>
      <w:r>
        <w:rPr>
          <w:rFonts w:ascii="Times New Roman" w:eastAsia="Times New Roman" w:hAnsi="Times New Roman" w:cs="Times New Roman"/>
        </w:rPr>
        <w:t xml:space="preserve">-протоколом серии </w:t>
      </w:r>
      <w:r>
        <w:rPr>
          <w:rFonts w:ascii="Times New Roman" w:eastAsia="Times New Roman" w:hAnsi="Times New Roman" w:cs="Times New Roman"/>
        </w:rPr>
        <w:t xml:space="preserve">34АК </w:t>
      </w:r>
      <w:r>
        <w:rPr>
          <w:rFonts w:ascii="Times New Roman" w:eastAsia="Times New Roman" w:hAnsi="Times New Roman" w:cs="Times New Roman"/>
        </w:rPr>
        <w:t>№</w:t>
      </w:r>
      <w:r>
        <w:rPr>
          <w:rFonts w:ascii="Times New Roman" w:eastAsia="Times New Roman" w:hAnsi="Times New Roman" w:cs="Times New Roman"/>
        </w:rPr>
        <w:t>063702 от 23.07.2025</w:t>
      </w:r>
      <w:r>
        <w:rPr>
          <w:rFonts w:ascii="Times New Roman" w:eastAsia="Times New Roman" w:hAnsi="Times New Roman" w:cs="Times New Roman"/>
        </w:rPr>
        <w:t xml:space="preserve">, составленным с участием </w:t>
      </w:r>
      <w:r>
        <w:rPr>
          <w:rFonts w:ascii="Times New Roman" w:eastAsia="Times New Roman" w:hAnsi="Times New Roman" w:cs="Times New Roman"/>
        </w:rPr>
        <w:t>Ши</w:t>
      </w:r>
      <w:r>
        <w:rPr>
          <w:rFonts w:ascii="Times New Roman" w:eastAsia="Times New Roman" w:hAnsi="Times New Roman" w:cs="Times New Roman"/>
        </w:rPr>
        <w:t>повалова</w:t>
      </w:r>
      <w:r>
        <w:rPr>
          <w:rFonts w:ascii="Times New Roman" w:eastAsia="Times New Roman" w:hAnsi="Times New Roman" w:cs="Times New Roman"/>
        </w:rPr>
        <w:t xml:space="preserve"> А.В.</w:t>
      </w:r>
      <w:r>
        <w:rPr>
          <w:rFonts w:ascii="Times New Roman" w:eastAsia="Times New Roman" w:hAnsi="Times New Roman" w:cs="Times New Roman"/>
        </w:rPr>
        <w:t xml:space="preserve">, согласно объяснению которого </w:t>
      </w:r>
      <w:r>
        <w:rPr>
          <w:rFonts w:ascii="Times New Roman" w:eastAsia="Times New Roman" w:hAnsi="Times New Roman" w:cs="Times New Roman"/>
        </w:rPr>
        <w:t>совершил обгон до пешеходного перехода;</w:t>
      </w:r>
    </w:p>
    <w:p>
      <w:pPr>
        <w:spacing w:before="0" w:after="0"/>
        <w:ind w:firstLine="708"/>
        <w:jc w:val="both"/>
      </w:pPr>
      <w:r>
        <w:rPr>
          <w:rFonts w:ascii="Times New Roman" w:eastAsia="Times New Roman" w:hAnsi="Times New Roman" w:cs="Times New Roman"/>
        </w:rPr>
        <w:t xml:space="preserve">-схемой совершения административного правонарушения, составленной в присутствии </w:t>
      </w:r>
      <w:r>
        <w:rPr>
          <w:rFonts w:ascii="Times New Roman" w:eastAsia="Times New Roman" w:hAnsi="Times New Roman" w:cs="Times New Roman"/>
        </w:rPr>
        <w:t>Ши</w:t>
      </w:r>
      <w:r>
        <w:rPr>
          <w:rFonts w:ascii="Times New Roman" w:eastAsia="Times New Roman" w:hAnsi="Times New Roman" w:cs="Times New Roman"/>
        </w:rPr>
        <w:t>повалова</w:t>
      </w:r>
      <w:r>
        <w:rPr>
          <w:rFonts w:ascii="Times New Roman" w:eastAsia="Times New Roman" w:hAnsi="Times New Roman" w:cs="Times New Roman"/>
        </w:rPr>
        <w:t xml:space="preserve"> А.В.</w:t>
      </w:r>
      <w:r>
        <w:rPr>
          <w:rFonts w:ascii="Times New Roman" w:eastAsia="Times New Roman" w:hAnsi="Times New Roman" w:cs="Times New Roman"/>
        </w:rPr>
        <w:t xml:space="preserve"> </w:t>
      </w:r>
      <w:r>
        <w:rPr>
          <w:rFonts w:ascii="Times New Roman" w:eastAsia="Times New Roman" w:hAnsi="Times New Roman" w:cs="Times New Roman"/>
        </w:rPr>
        <w:t>23.07.2025</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со схемой </w:t>
      </w:r>
      <w:r>
        <w:rPr>
          <w:rFonts w:ascii="Times New Roman" w:eastAsia="Times New Roman" w:hAnsi="Times New Roman" w:cs="Times New Roman"/>
        </w:rPr>
        <w:t>Шиповалов</w:t>
      </w:r>
      <w:r>
        <w:rPr>
          <w:rFonts w:ascii="Times New Roman" w:eastAsia="Times New Roman" w:hAnsi="Times New Roman" w:cs="Times New Roman"/>
        </w:rPr>
        <w:t xml:space="preserve"> А.В. не согласился,</w:t>
      </w:r>
    </w:p>
    <w:p>
      <w:pPr>
        <w:spacing w:before="0" w:after="0"/>
        <w:ind w:firstLine="708"/>
        <w:jc w:val="both"/>
      </w:pPr>
      <w:r>
        <w:rPr>
          <w:rFonts w:ascii="Times New Roman" w:eastAsia="Times New Roman" w:hAnsi="Times New Roman" w:cs="Times New Roman"/>
        </w:rPr>
        <w:t xml:space="preserve">- копией </w:t>
      </w:r>
      <w:r>
        <w:rPr>
          <w:rFonts w:ascii="Times New Roman" w:eastAsia="Times New Roman" w:hAnsi="Times New Roman" w:cs="Times New Roman"/>
        </w:rPr>
        <w:t>проекта</w:t>
      </w:r>
      <w:r>
        <w:rPr>
          <w:rFonts w:ascii="Times New Roman" w:eastAsia="Times New Roman" w:hAnsi="Times New Roman" w:cs="Times New Roman"/>
        </w:rPr>
        <w:t xml:space="preserve"> организации дорожного движения автомобильной доро</w:t>
      </w:r>
      <w:r>
        <w:rPr>
          <w:rFonts w:ascii="Times New Roman" w:eastAsia="Times New Roman" w:hAnsi="Times New Roman" w:cs="Times New Roman"/>
        </w:rPr>
        <w:t>ги «</w:t>
      </w:r>
      <w:r>
        <w:rPr>
          <w:rFonts w:ascii="Times New Roman" w:eastAsia="Times New Roman" w:hAnsi="Times New Roman" w:cs="Times New Roman"/>
        </w:rPr>
        <w:t>Волгоград-Сальск</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видеозаписью правонарушения</w:t>
      </w:r>
    </w:p>
    <w:p>
      <w:pPr>
        <w:spacing w:before="0" w:after="0"/>
        <w:ind w:firstLine="708"/>
        <w:jc w:val="both"/>
      </w:pPr>
      <w:r>
        <w:rPr>
          <w:rFonts w:ascii="Times New Roman" w:eastAsia="Times New Roman" w:hAnsi="Times New Roman" w:cs="Times New Roman"/>
        </w:rPr>
        <w:t xml:space="preserve">Из совокупности изложенных доказательств мировой судья приходит к выводу о виновности </w:t>
      </w:r>
      <w:r>
        <w:rPr>
          <w:rFonts w:ascii="Times New Roman" w:eastAsia="Times New Roman" w:hAnsi="Times New Roman" w:cs="Times New Roman"/>
        </w:rPr>
        <w:t>Ши</w:t>
      </w:r>
      <w:r>
        <w:rPr>
          <w:rFonts w:ascii="Times New Roman" w:eastAsia="Times New Roman" w:hAnsi="Times New Roman" w:cs="Times New Roman"/>
        </w:rPr>
        <w:t>повалова</w:t>
      </w:r>
      <w:r>
        <w:rPr>
          <w:rFonts w:ascii="Times New Roman" w:eastAsia="Times New Roman" w:hAnsi="Times New Roman" w:cs="Times New Roman"/>
        </w:rPr>
        <w:t xml:space="preserve"> А.В.</w:t>
      </w:r>
      <w:r>
        <w:rPr>
          <w:rFonts w:ascii="Times New Roman" w:eastAsia="Times New Roman" w:hAnsi="Times New Roman" w:cs="Times New Roman"/>
        </w:rPr>
        <w:t xml:space="preserve"> </w:t>
      </w:r>
      <w:r>
        <w:rPr>
          <w:rFonts w:ascii="Times New Roman" w:eastAsia="Times New Roman" w:hAnsi="Times New Roman" w:cs="Times New Roman"/>
        </w:rPr>
        <w:t>и квалификации е</w:t>
      </w:r>
      <w:r>
        <w:rPr>
          <w:rFonts w:ascii="Times New Roman" w:eastAsia="Times New Roman" w:hAnsi="Times New Roman" w:cs="Times New Roman"/>
        </w:rPr>
        <w:t>го</w:t>
      </w:r>
      <w:r>
        <w:rPr>
          <w:rFonts w:ascii="Times New Roman" w:eastAsia="Times New Roman" w:hAnsi="Times New Roman" w:cs="Times New Roman"/>
        </w:rPr>
        <w:t xml:space="preserve"> действий по ч.4 ст.12.15 КоАП РФ</w:t>
      </w:r>
      <w:r>
        <w:rPr>
          <w:rFonts w:ascii="Times New Roman" w:eastAsia="Times New Roman" w:hAnsi="Times New Roman" w:cs="Times New Roman"/>
        </w:rPr>
        <w:t xml:space="preserve"> </w:t>
      </w:r>
      <w:r>
        <w:rPr>
          <w:rFonts w:ascii="Times New Roman" w:eastAsia="Times New Roman" w:hAnsi="Times New Roman" w:cs="Times New Roman"/>
        </w:rPr>
        <w:t xml:space="preserve">выезд в нарушение </w:t>
      </w:r>
      <w:hyperlink r:id="rId5" w:history="1">
        <w:r>
          <w:rPr>
            <w:rFonts w:ascii="Times New Roman" w:eastAsia="Times New Roman" w:hAnsi="Times New Roman" w:cs="Times New Roman"/>
            <w:color w:val="0000EE"/>
          </w:rPr>
          <w:t>Правил</w:t>
        </w:r>
      </w:hyperlink>
      <w:r>
        <w:rPr>
          <w:rFonts w:ascii="Times New Roman" w:eastAsia="Times New Roman" w:hAnsi="Times New Roman" w:cs="Times New Roman"/>
        </w:rPr>
        <w:t xml:space="preserve"> дорожного движения на полосу, предназначенную для встречного движения.</w:t>
      </w:r>
    </w:p>
    <w:p>
      <w:pPr>
        <w:spacing w:before="0" w:after="0"/>
        <w:ind w:firstLine="708"/>
        <w:jc w:val="both"/>
      </w:pPr>
      <w:r>
        <w:rPr>
          <w:rFonts w:ascii="Times New Roman" w:eastAsia="Times New Roman" w:hAnsi="Times New Roman" w:cs="Times New Roman"/>
        </w:rPr>
        <w:t xml:space="preserve">Доводы </w:t>
      </w:r>
      <w:r>
        <w:rPr>
          <w:rFonts w:ascii="Times New Roman" w:eastAsia="Times New Roman" w:hAnsi="Times New Roman" w:cs="Times New Roman"/>
        </w:rPr>
        <w:t>Шиповалова</w:t>
      </w:r>
      <w:r>
        <w:rPr>
          <w:rFonts w:ascii="Times New Roman" w:eastAsia="Times New Roman" w:hAnsi="Times New Roman" w:cs="Times New Roman"/>
        </w:rPr>
        <w:t xml:space="preserve"> А.В. суд находит несостоятельными, так как, факт совершения маневра обгона с выездом на полосу, предназначенную для встречного движения на пешеходном переходе подтверждается видеозаписью, исследованной в ходе судебного заседания.</w:t>
      </w:r>
    </w:p>
    <w:p>
      <w:pPr>
        <w:spacing w:before="0" w:after="0"/>
        <w:ind w:firstLine="708"/>
        <w:jc w:val="both"/>
      </w:pPr>
      <w:r>
        <w:rPr>
          <w:rFonts w:ascii="Times New Roman" w:eastAsia="Times New Roman" w:hAnsi="Times New Roman" w:cs="Times New Roman"/>
        </w:rPr>
        <w:t>Определяя вид и меру наказания нарушителю, суд учитывает характер и тяжесть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firstLine="709"/>
        <w:jc w:val="both"/>
      </w:pPr>
      <w:r>
        <w:rPr>
          <w:rFonts w:ascii="Times New Roman" w:eastAsia="Times New Roman" w:hAnsi="Times New Roman" w:cs="Times New Roman"/>
        </w:rPr>
        <w:t>Шиповаловым</w:t>
      </w:r>
      <w:r>
        <w:rPr>
          <w:rFonts w:ascii="Times New Roman" w:eastAsia="Times New Roman" w:hAnsi="Times New Roman" w:cs="Times New Roman"/>
        </w:rPr>
        <w:t xml:space="preserve"> А.В.</w:t>
      </w:r>
      <w:r>
        <w:rPr>
          <w:rFonts w:ascii="Times New Roman" w:eastAsia="Times New Roman" w:hAnsi="Times New Roman" w:cs="Times New Roman"/>
        </w:rPr>
        <w:t xml:space="preserve"> совершено правонарушение, ставящее под угрозу </w:t>
      </w:r>
      <w:r>
        <w:rPr>
          <w:rFonts w:ascii="Times New Roman" w:eastAsia="Times New Roman" w:hAnsi="Times New Roman" w:cs="Times New Roman"/>
        </w:rPr>
        <w:t xml:space="preserve">безопасность дорожного движения, </w:t>
      </w:r>
      <w:r>
        <w:rPr>
          <w:rFonts w:ascii="Times New Roman" w:eastAsia="Times New Roman" w:hAnsi="Times New Roman" w:cs="Times New Roman"/>
        </w:rPr>
        <w:t>привлекался к административной ответственности за нарушение ПДД РФ.</w:t>
      </w:r>
    </w:p>
    <w:p>
      <w:pPr>
        <w:spacing w:before="0" w:after="0"/>
        <w:ind w:firstLine="709"/>
        <w:jc w:val="both"/>
      </w:pPr>
      <w:r>
        <w:rPr>
          <w:rFonts w:ascii="Times New Roman" w:eastAsia="Times New Roman" w:hAnsi="Times New Roman" w:cs="Times New Roman"/>
        </w:rPr>
        <w:t>Смягчающих</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отягчающих административную ответственность обстоятельств, мировым судьей не установлено.</w:t>
      </w:r>
    </w:p>
    <w:p>
      <w:pPr>
        <w:spacing w:before="0" w:after="0"/>
        <w:ind w:firstLine="709"/>
        <w:jc w:val="both"/>
      </w:pPr>
      <w:r>
        <w:rPr>
          <w:rFonts w:ascii="Times New Roman" w:eastAsia="Times New Roman" w:hAnsi="Times New Roman" w:cs="Times New Roman"/>
        </w:rPr>
        <w:t>Руководствуясь ст.ст.23.1, 29.10 КоАП РФ, мировой судья</w:t>
      </w:r>
    </w:p>
    <w:p>
      <w:pPr>
        <w:spacing w:before="0" w:after="0"/>
        <w:ind w:firstLine="709"/>
        <w:jc w:val="center"/>
      </w:pP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center"/>
      </w:pPr>
    </w:p>
    <w:p>
      <w:pPr>
        <w:spacing w:before="0" w:after="0"/>
        <w:ind w:firstLine="709"/>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Ши</w:t>
      </w:r>
      <w:r>
        <w:rPr>
          <w:rFonts w:ascii="Times New Roman" w:eastAsia="Times New Roman" w:hAnsi="Times New Roman" w:cs="Times New Roman"/>
        </w:rPr>
        <w:t>повалова</w:t>
      </w:r>
      <w:r>
        <w:rPr>
          <w:rFonts w:ascii="Times New Roman" w:eastAsia="Times New Roman" w:hAnsi="Times New Roman" w:cs="Times New Roman"/>
        </w:rPr>
        <w:t xml:space="preserve"> Андрея Витальевича</w:t>
      </w:r>
      <w:r>
        <w:rPr>
          <w:rFonts w:ascii="Times New Roman" w:eastAsia="Times New Roman" w:hAnsi="Times New Roman" w:cs="Times New Roman"/>
        </w:rPr>
        <w:t xml:space="preserve"> </w:t>
      </w:r>
      <w:r>
        <w:rPr>
          <w:rFonts w:ascii="Times New Roman" w:eastAsia="Times New Roman" w:hAnsi="Times New Roman" w:cs="Times New Roman"/>
        </w:rPr>
        <w:t>виновным</w:t>
      </w:r>
      <w:r>
        <w:rPr>
          <w:rFonts w:ascii="Times New Roman" w:eastAsia="Times New Roman" w:hAnsi="Times New Roman" w:cs="Times New Roman"/>
        </w:rPr>
        <w:t xml:space="preserve"> </w:t>
      </w:r>
      <w:r>
        <w:rPr>
          <w:rFonts w:ascii="Times New Roman" w:eastAsia="Times New Roman" w:hAnsi="Times New Roman" w:cs="Times New Roman"/>
        </w:rPr>
        <w:t>в совершении административного правонарушения, предусмотренного ч.4 с</w:t>
      </w:r>
      <w:r>
        <w:rPr>
          <w:rFonts w:ascii="Times New Roman" w:eastAsia="Times New Roman" w:hAnsi="Times New Roman" w:cs="Times New Roman"/>
        </w:rPr>
        <w:t>т.12.15 КоАП РФ, и назначить ему</w:t>
      </w:r>
      <w:r>
        <w:rPr>
          <w:rFonts w:ascii="Times New Roman" w:eastAsia="Times New Roman" w:hAnsi="Times New Roman" w:cs="Times New Roman"/>
        </w:rPr>
        <w:t xml:space="preserve"> наказание в виде штрафа в размере </w:t>
      </w:r>
      <w:r>
        <w:rPr>
          <w:rFonts w:ascii="Times New Roman" w:eastAsia="Times New Roman" w:hAnsi="Times New Roman" w:cs="Times New Roman"/>
        </w:rPr>
        <w:t>7500</w:t>
      </w:r>
      <w:r>
        <w:rPr>
          <w:rFonts w:ascii="Times New Roman" w:eastAsia="Times New Roman" w:hAnsi="Times New Roman" w:cs="Times New Roman"/>
        </w:rPr>
        <w:t xml:space="preserve"> (</w:t>
      </w:r>
      <w:r>
        <w:rPr>
          <w:rFonts w:ascii="Times New Roman" w:eastAsia="Times New Roman" w:hAnsi="Times New Roman" w:cs="Times New Roman"/>
        </w:rPr>
        <w:t>семь</w:t>
      </w:r>
      <w:r>
        <w:rPr>
          <w:rFonts w:ascii="Times New Roman" w:eastAsia="Times New Roman" w:hAnsi="Times New Roman" w:cs="Times New Roman"/>
        </w:rPr>
        <w:t xml:space="preserve"> тысяч</w:t>
      </w:r>
      <w:r>
        <w:rPr>
          <w:rFonts w:ascii="Times New Roman" w:eastAsia="Times New Roman" w:hAnsi="Times New Roman" w:cs="Times New Roman"/>
        </w:rPr>
        <w:t xml:space="preserve"> пятьсот</w:t>
      </w:r>
      <w:r>
        <w:rPr>
          <w:rFonts w:ascii="Times New Roman" w:eastAsia="Times New Roman" w:hAnsi="Times New Roman" w:cs="Times New Roman"/>
        </w:rPr>
        <w:t>) рублей.</w:t>
      </w:r>
    </w:p>
    <w:p>
      <w:pPr>
        <w:spacing w:before="0" w:after="0"/>
        <w:ind w:firstLine="709"/>
        <w:jc w:val="both"/>
      </w:pPr>
      <w:r>
        <w:rPr>
          <w:rFonts w:ascii="Times New Roman" w:eastAsia="Times New Roman" w:hAnsi="Times New Roman" w:cs="Times New Roman"/>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ст.32.2 КоАП РФ, либо со дня истечения срока отсрочки или срока рассрочки, предусмотренных статьей 31.5 настоящего Кодекса (ч.1 ст.32.2 КоАП РФ). </w:t>
      </w:r>
    </w:p>
    <w:p>
      <w:pPr>
        <w:spacing w:before="0" w:after="0"/>
        <w:ind w:firstLine="709"/>
        <w:jc w:val="both"/>
      </w:pPr>
      <w:r>
        <w:rPr>
          <w:rFonts w:ascii="Times New Roman" w:eastAsia="Times New Roman" w:hAnsi="Times New Roman" w:cs="Times New Roman"/>
        </w:rPr>
        <w:t xml:space="preserve">В соответствии с ч.1.3 ст.32.2 КоАП РФ </w:t>
      </w:r>
      <w:r>
        <w:rPr>
          <w:rFonts w:ascii="Times New Roman" w:eastAsia="Times New Roman" w:hAnsi="Times New Roman" w:cs="Times New Roman"/>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6" w:anchor="/document/12125267/entry/120" w:history="1">
        <w:r>
          <w:rPr>
            <w:rFonts w:ascii="Times New Roman" w:eastAsia="Times New Roman" w:hAnsi="Times New Roman" w:cs="Times New Roman"/>
            <w:color w:val="0000EE"/>
          </w:rPr>
          <w:t>главой 12</w:t>
        </w:r>
      </w:hyperlink>
      <w:r>
        <w:rPr>
          <w:rFonts w:ascii="Times New Roman" w:eastAsia="Times New Roman" w:hAnsi="Times New Roman" w:cs="Times New Roman"/>
        </w:rPr>
        <w:t xml:space="preserve"> настоящего Кодекса, за исключением административных правонарушений, предусмотренных</w:t>
      </w:r>
      <w:r>
        <w:rPr>
          <w:rFonts w:ascii="Times New Roman" w:eastAsia="Times New Roman" w:hAnsi="Times New Roman" w:cs="Times New Roman"/>
        </w:rPr>
        <w:t> </w:t>
      </w:r>
      <w:hyperlink r:id="rId6" w:anchor="/document/12125267/entry/121011" w:history="1">
        <w:r>
          <w:rPr>
            <w:rFonts w:ascii="Times New Roman" w:eastAsia="Times New Roman" w:hAnsi="Times New Roman" w:cs="Times New Roman"/>
            <w:color w:val="0000EE"/>
          </w:rPr>
          <w:t>частью 1.1 статьи 12.1</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702" w:history="1">
        <w:r>
          <w:rPr>
            <w:rFonts w:ascii="Times New Roman" w:eastAsia="Times New Roman" w:hAnsi="Times New Roman" w:cs="Times New Roman"/>
            <w:color w:val="0000EE"/>
          </w:rPr>
          <w:t>частями 2</w:t>
        </w:r>
      </w:hyperlink>
      <w:r>
        <w:rPr>
          <w:rFonts w:ascii="Times New Roman" w:eastAsia="Times New Roman" w:hAnsi="Times New Roman" w:cs="Times New Roman"/>
        </w:rPr>
        <w:t> </w:t>
      </w:r>
      <w:r>
        <w:rPr>
          <w:rFonts w:ascii="Times New Roman" w:eastAsia="Times New Roman" w:hAnsi="Times New Roman" w:cs="Times New Roman"/>
        </w:rPr>
        <w:t>и</w:t>
      </w:r>
      <w:r>
        <w:rPr>
          <w:rFonts w:ascii="Times New Roman" w:eastAsia="Times New Roman" w:hAnsi="Times New Roman" w:cs="Times New Roman"/>
        </w:rPr>
        <w:t> </w:t>
      </w:r>
      <w:hyperlink r:id="rId6" w:anchor="/document/12125267/entry/12704" w:history="1">
        <w:r>
          <w:rPr>
            <w:rFonts w:ascii="Times New Roman" w:eastAsia="Times New Roman" w:hAnsi="Times New Roman" w:cs="Times New Roman"/>
            <w:color w:val="0000EE"/>
          </w:rPr>
          <w:t>4 статьи 12.7</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8" w:history="1">
        <w:r>
          <w:rPr>
            <w:rFonts w:ascii="Times New Roman" w:eastAsia="Times New Roman" w:hAnsi="Times New Roman" w:cs="Times New Roman"/>
            <w:color w:val="0000EE"/>
          </w:rPr>
          <w:t>статьей 12.8</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906" w:history="1">
        <w:r>
          <w:rPr>
            <w:rFonts w:ascii="Times New Roman" w:eastAsia="Times New Roman" w:hAnsi="Times New Roman" w:cs="Times New Roman"/>
            <w:color w:val="0000EE"/>
          </w:rPr>
          <w:t>частями 6</w:t>
        </w:r>
      </w:hyperlink>
      <w:r>
        <w:rPr>
          <w:rFonts w:ascii="Times New Roman" w:eastAsia="Times New Roman" w:hAnsi="Times New Roman" w:cs="Times New Roman"/>
        </w:rPr>
        <w:t> </w:t>
      </w:r>
      <w:r>
        <w:rPr>
          <w:rFonts w:ascii="Times New Roman" w:eastAsia="Times New Roman" w:hAnsi="Times New Roman" w:cs="Times New Roman"/>
        </w:rPr>
        <w:t>и</w:t>
      </w:r>
      <w:r>
        <w:rPr>
          <w:rFonts w:ascii="Times New Roman" w:eastAsia="Times New Roman" w:hAnsi="Times New Roman" w:cs="Times New Roman"/>
        </w:rPr>
        <w:t> </w:t>
      </w:r>
      <w:hyperlink r:id="rId6" w:anchor="/document/12125267/entry/12907" w:history="1">
        <w:r>
          <w:rPr>
            <w:rFonts w:ascii="Times New Roman" w:eastAsia="Times New Roman" w:hAnsi="Times New Roman" w:cs="Times New Roman"/>
            <w:color w:val="0000EE"/>
          </w:rPr>
          <w:t>7 статьи 12.9</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10" w:history="1">
        <w:r>
          <w:rPr>
            <w:rFonts w:ascii="Times New Roman" w:eastAsia="Times New Roman" w:hAnsi="Times New Roman" w:cs="Times New Roman"/>
            <w:color w:val="0000EE"/>
          </w:rPr>
          <w:t>статьей 12.10</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123" w:history="1">
        <w:r>
          <w:rPr>
            <w:rFonts w:ascii="Times New Roman" w:eastAsia="Times New Roman" w:hAnsi="Times New Roman" w:cs="Times New Roman"/>
            <w:color w:val="0000EE"/>
          </w:rPr>
          <w:t>частью 3 статьи 12.12</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1505" w:history="1">
        <w:r>
          <w:rPr>
            <w:rFonts w:ascii="Times New Roman" w:eastAsia="Times New Roman" w:hAnsi="Times New Roman" w:cs="Times New Roman"/>
            <w:color w:val="0000EE"/>
          </w:rPr>
          <w:t>частью 5 статьи 12.15</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16031" w:history="1">
        <w:r>
          <w:rPr>
            <w:rFonts w:ascii="Times New Roman" w:eastAsia="Times New Roman" w:hAnsi="Times New Roman" w:cs="Times New Roman"/>
            <w:color w:val="0000EE"/>
          </w:rPr>
          <w:t>частью 3.1 статьи 12.16,</w:t>
        </w:r>
      </w:hyperlink>
      <w:r>
        <w:rPr>
          <w:rFonts w:ascii="Times New Roman" w:eastAsia="Times New Roman" w:hAnsi="Times New Roman" w:cs="Times New Roman"/>
        </w:rPr>
        <w:t> </w:t>
      </w:r>
      <w:hyperlink r:id="rId6" w:anchor="/document/12125267/entry/122304" w:history="1">
        <w:r>
          <w:rPr>
            <w:rFonts w:ascii="Times New Roman" w:eastAsia="Times New Roman" w:hAnsi="Times New Roman" w:cs="Times New Roman"/>
            <w:color w:val="0000EE"/>
          </w:rPr>
          <w:t>частями 4 - 6 статьи 12.23</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24" w:history="1">
        <w:r>
          <w:rPr>
            <w:rFonts w:ascii="Times New Roman" w:eastAsia="Times New Roman" w:hAnsi="Times New Roman" w:cs="Times New Roman"/>
            <w:color w:val="0000EE"/>
          </w:rPr>
          <w:t>статьями 12.24</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26" w:history="1">
        <w:r>
          <w:rPr>
            <w:rFonts w:ascii="Times New Roman" w:eastAsia="Times New Roman" w:hAnsi="Times New Roman" w:cs="Times New Roman"/>
            <w:color w:val="0000EE"/>
          </w:rPr>
          <w:t>12.26</w:t>
        </w:r>
      </w:hyperlink>
      <w:r>
        <w:rPr>
          <w:rFonts w:ascii="Times New Roman" w:eastAsia="Times New Roman" w:hAnsi="Times New Roman" w:cs="Times New Roman"/>
        </w:rPr>
        <w:t>,</w:t>
      </w:r>
      <w:r>
        <w:rPr>
          <w:rFonts w:ascii="Times New Roman" w:eastAsia="Times New Roman" w:hAnsi="Times New Roman" w:cs="Times New Roman"/>
        </w:rPr>
        <w:t> </w:t>
      </w:r>
      <w:hyperlink r:id="rId6" w:anchor="/document/12125267/entry/122703" w:history="1">
        <w:r>
          <w:rPr>
            <w:rFonts w:ascii="Times New Roman" w:eastAsia="Times New Roman" w:hAnsi="Times New Roman" w:cs="Times New Roman"/>
            <w:color w:val="0000EE"/>
          </w:rPr>
          <w:t xml:space="preserve">частью </w:t>
        </w:r>
        <w:r>
          <w:rPr>
            <w:rFonts w:ascii="Times New Roman" w:eastAsia="Times New Roman" w:hAnsi="Times New Roman" w:cs="Times New Roman"/>
            <w:color w:val="0000EE"/>
          </w:rPr>
          <w:t>3 статьи 12.27</w:t>
        </w:r>
      </w:hyperlink>
      <w:r>
        <w:rPr>
          <w:rFonts w:ascii="Times New Roman" w:eastAsia="Times New Roman" w:hAnsi="Times New Roman" w:cs="Times New Roman"/>
        </w:rPr>
        <w:t> </w:t>
      </w:r>
      <w:r>
        <w:rPr>
          <w:rFonts w:ascii="Times New Roman" w:eastAsia="Times New Roman" w:hAnsi="Times New Roman" w:cs="Times New Roman"/>
        </w:rPr>
        <w:t xml:space="preserve">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pPr>
        <w:spacing w:before="0" w:after="0"/>
        <w:ind w:firstLine="708"/>
        <w:jc w:val="both"/>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pPr>
        <w:spacing w:before="0" w:after="0"/>
        <w:ind w:firstLine="709"/>
        <w:jc w:val="both"/>
      </w:pPr>
      <w:r>
        <w:rPr>
          <w:rFonts w:ascii="Times New Roman" w:eastAsia="Times New Roman" w:hAnsi="Times New Roman" w:cs="Times New Roman"/>
        </w:rPr>
        <w:t xml:space="preserve">Административный штраф подлежит уплате на расчетный счет: </w:t>
      </w:r>
    </w:p>
    <w:p>
      <w:pPr>
        <w:widowControl w:val="0"/>
        <w:spacing w:before="0" w:after="0"/>
        <w:ind w:firstLine="709"/>
        <w:jc w:val="both"/>
      </w:pPr>
      <w:r>
        <w:rPr>
          <w:rFonts w:ascii="Times New Roman" w:eastAsia="Times New Roman" w:hAnsi="Times New Roman" w:cs="Times New Roman"/>
        </w:rPr>
        <w:t>Получатель: УФК по Ханты -Мансийскому автономному округу - Югре (УМВД России по ХМАО-Югре) ОКТМО 71819000 ИНН 860</w:t>
      </w:r>
      <w:r>
        <w:rPr>
          <w:rFonts w:ascii="Times New Roman" w:eastAsia="Times New Roman" w:hAnsi="Times New Roman" w:cs="Times New Roman"/>
        </w:rPr>
        <w:t> </w:t>
      </w:r>
      <w:r>
        <w:rPr>
          <w:rFonts w:ascii="Times New Roman" w:eastAsia="Times New Roman" w:hAnsi="Times New Roman" w:cs="Times New Roman"/>
        </w:rPr>
        <w:t xml:space="preserve">1010390 КПП 860101001 счет получателя платежа: 03100643000000018700 банк получателя РКЦ Ханты-Мансийск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КБК 18811601123010001140 БИК 007162163 УИН </w:t>
      </w:r>
      <w:r>
        <w:rPr>
          <w:rFonts w:ascii="Times New Roman" w:eastAsia="Times New Roman" w:hAnsi="Times New Roman" w:cs="Times New Roman"/>
        </w:rPr>
        <w:t>18810434250120001215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Постановление может быть обжаловано в Ханты-Мансийский районный суд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в течение 10 дней со дня получения копии постановления.</w:t>
      </w:r>
    </w:p>
    <w:p>
      <w:pPr>
        <w:spacing w:before="0" w:after="0"/>
        <w:jc w:val="both"/>
      </w:pPr>
    </w:p>
    <w:p>
      <w:pPr>
        <w:spacing w:before="0" w:after="0"/>
        <w:jc w:val="both"/>
      </w:pPr>
    </w:p>
    <w:p>
      <w:pPr>
        <w:spacing w:before="0" w:after="0"/>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Ю.Б.Миненко</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Ю.Б.Миненко</w:t>
      </w:r>
    </w:p>
    <w:p>
      <w:pPr>
        <w:spacing w:before="0" w:after="200" w:line="276" w:lineRule="auto"/>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788650"/>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26rplc-8">
    <w:name w:val="cat-UserDefined grp-26 rplc-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garantF1://1205770.1009" TargetMode="External" /><Relationship Id="rId6" Type="http://schemas.openxmlformats.org/officeDocument/2006/relationships/hyperlink" Target="https://internet.garant.ru/"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0E0287C8-663B-43AE-B8D9-D81917D583C2}"/>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